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附件3：</w:t>
      </w:r>
    </w:p>
    <w:p>
      <w:pPr>
        <w:jc w:val="center"/>
        <w:rPr>
          <w:rFonts w:ascii="方正小标宋_GBK" w:eastAsia="方正小标宋_GBK"/>
          <w:spacing w:val="24"/>
          <w:sz w:val="32"/>
          <w:szCs w:val="32"/>
        </w:rPr>
      </w:pPr>
      <w:r>
        <w:rPr>
          <w:rFonts w:hint="eastAsia" w:ascii="方正小标宋_GBK" w:eastAsia="方正小标宋_GBK"/>
          <w:spacing w:val="24"/>
          <w:sz w:val="32"/>
          <w:szCs w:val="32"/>
        </w:rPr>
        <w:t>盐城市高层次人才协会十佳会员创业之星申报表</w:t>
      </w:r>
    </w:p>
    <w:tbl>
      <w:tblPr>
        <w:tblStyle w:val="2"/>
        <w:tblW w:w="8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849"/>
        <w:gridCol w:w="1417"/>
        <w:gridCol w:w="2268"/>
        <w:gridCol w:w="20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300" w:lineRule="exact"/>
              <w:ind w:firstLine="120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849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4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849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45" w:type="dxa"/>
            <w:vMerge w:val="continue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849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45" w:type="dxa"/>
            <w:vMerge w:val="continue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本人联系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方式</w:t>
            </w:r>
          </w:p>
        </w:tc>
        <w:tc>
          <w:tcPr>
            <w:tcW w:w="184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工作单位及职务、职称</w:t>
            </w:r>
          </w:p>
        </w:tc>
        <w:tc>
          <w:tcPr>
            <w:tcW w:w="4313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767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条件</w:t>
            </w:r>
          </w:p>
        </w:tc>
        <w:tc>
          <w:tcPr>
            <w:tcW w:w="7579" w:type="dxa"/>
            <w:gridSpan w:val="4"/>
            <w:vAlign w:val="center"/>
          </w:tcPr>
          <w:p>
            <w:pPr>
              <w:spacing w:line="560" w:lineRule="exact"/>
              <w:rPr>
                <w:rFonts w:hint="eastAsia" w:ascii="Times New Roman Regular" w:hAnsi="Times New Roman Regular" w:eastAsia="方正仿宋_GBK" w:cs="Times New Roman Regular"/>
                <w:szCs w:val="21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Cs w:val="21"/>
              </w:rPr>
              <w:t>1.</w:t>
            </w:r>
            <w:r>
              <w:rPr>
                <w:rFonts w:ascii="Times New Roman Regular" w:hAnsi="Times New Roman Regular" w:eastAsia="方正仿宋_GBK" w:cs="Times New Roman Regular"/>
                <w:szCs w:val="21"/>
              </w:rPr>
              <w:t>企业主要创</w:t>
            </w:r>
            <w:r>
              <w:rPr>
                <w:rFonts w:hint="eastAsia" w:ascii="Times New Roman Regular" w:hAnsi="Times New Roman Regular" w:eastAsia="方正仿宋_GBK" w:cs="Times New Roman Regular"/>
                <w:szCs w:val="21"/>
              </w:rPr>
              <w:t>始</w:t>
            </w:r>
            <w:r>
              <w:rPr>
                <w:rFonts w:ascii="Times New Roman Regular" w:hAnsi="Times New Roman Regular" w:eastAsia="方正仿宋_GBK" w:cs="Times New Roman Regular"/>
                <w:szCs w:val="21"/>
              </w:rPr>
              <w:t>人</w:t>
            </w:r>
            <w:r>
              <w:rPr>
                <w:rFonts w:hint="eastAsia" w:ascii="Times New Roman Regular" w:hAnsi="Times New Roman Regular" w:eastAsia="方正仿宋_GBK" w:cs="Times New Roman Regular"/>
                <w:szCs w:val="21"/>
              </w:rPr>
              <w:t>、控股股东</w:t>
            </w:r>
            <w:r>
              <w:rPr>
                <w:rFonts w:ascii="Times New Roman Regular" w:hAnsi="Times New Roman Regular" w:eastAsia="方正仿宋_GBK" w:cs="Times New Roman Regular"/>
                <w:szCs w:val="21"/>
              </w:rPr>
              <w:t>或企业</w:t>
            </w:r>
            <w:r>
              <w:rPr>
                <w:rFonts w:hint="eastAsia" w:ascii="Times New Roman Regular" w:hAnsi="Times New Roman Regular" w:eastAsia="方正仿宋_GBK" w:cs="Times New Roman Regular"/>
                <w:szCs w:val="21"/>
              </w:rPr>
              <w:t>高级经营管理人才；</w:t>
            </w:r>
          </w:p>
          <w:p>
            <w:pPr>
              <w:spacing w:line="560" w:lineRule="exact"/>
              <w:rPr>
                <w:rFonts w:hint="eastAsia" w:ascii="Times New Roman Regular" w:hAnsi="Times New Roman Regular" w:eastAsia="方正仿宋_GBK" w:cs="Times New Roman Regular"/>
                <w:szCs w:val="21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Cs w:val="21"/>
              </w:rPr>
              <w:t>2.</w:t>
            </w:r>
            <w:r>
              <w:rPr>
                <w:rFonts w:ascii="Times New Roman Regular" w:hAnsi="Times New Roman Regular" w:eastAsia="方正仿宋_GBK" w:cs="Times New Roman Regular"/>
                <w:szCs w:val="21"/>
              </w:rPr>
              <w:t>企业在盐城市内注册，创办2年以上</w:t>
            </w:r>
            <w:r>
              <w:rPr>
                <w:rFonts w:hint="eastAsia" w:ascii="Times New Roman Regular" w:hAnsi="Times New Roman Regular" w:eastAsia="方正仿宋_GBK" w:cs="Times New Roman Regular"/>
                <w:szCs w:val="21"/>
              </w:rPr>
              <w:t>；</w:t>
            </w:r>
          </w:p>
          <w:p>
            <w:pPr>
              <w:spacing w:line="560" w:lineRule="exact"/>
              <w:rPr>
                <w:rFonts w:hint="eastAsia" w:ascii="Times New Roman Regular" w:hAnsi="Times New Roman Regular" w:eastAsia="方正仿宋_GBK" w:cs="Times New Roman Regular"/>
                <w:szCs w:val="21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Cs w:val="21"/>
              </w:rPr>
              <w:t>3.</w:t>
            </w:r>
            <w:r>
              <w:rPr>
                <w:rFonts w:ascii="Times New Roman Regular" w:hAnsi="Times New Roman Regular" w:eastAsia="方正仿宋_GBK" w:cs="Times New Roman Regular"/>
                <w:szCs w:val="21"/>
              </w:rPr>
              <w:t>企业具有较好的经营业绩、税</w:t>
            </w:r>
            <w:r>
              <w:rPr>
                <w:rFonts w:hint="eastAsia" w:ascii="Times New Roman Regular" w:hAnsi="Times New Roman Regular" w:eastAsia="方正仿宋_GBK" w:cs="Times New Roman Regular"/>
                <w:szCs w:val="21"/>
              </w:rPr>
              <w:t>收贡献</w:t>
            </w:r>
            <w:r>
              <w:rPr>
                <w:rFonts w:ascii="Times New Roman Regular" w:hAnsi="Times New Roman Regular" w:eastAsia="方正仿宋_GBK" w:cs="Times New Roman Regular"/>
                <w:szCs w:val="21"/>
              </w:rPr>
              <w:t>、</w:t>
            </w:r>
            <w:r>
              <w:rPr>
                <w:rFonts w:hint="eastAsia" w:ascii="Times New Roman Regular" w:hAnsi="Times New Roman Regular" w:eastAsia="方正仿宋_GBK" w:cs="Times New Roman Regular"/>
                <w:szCs w:val="21"/>
              </w:rPr>
              <w:t>就业人员，近2年具有较好的成长性，</w:t>
            </w:r>
            <w:r>
              <w:rPr>
                <w:rFonts w:ascii="Times New Roman Regular" w:hAnsi="Times New Roman Regular" w:eastAsia="方正仿宋_GBK" w:cs="Times New Roman Regular"/>
                <w:szCs w:val="21"/>
              </w:rPr>
              <w:t>无不良</w:t>
            </w:r>
            <w:r>
              <w:rPr>
                <w:rFonts w:hint="eastAsia" w:ascii="Times New Roman Regular" w:hAnsi="Times New Roman Regular" w:eastAsia="方正仿宋_GBK" w:cs="Times New Roman Regular"/>
                <w:szCs w:val="21"/>
              </w:rPr>
              <w:t>安全、环保和交税等</w:t>
            </w:r>
            <w:r>
              <w:rPr>
                <w:rFonts w:ascii="Times New Roman Regular" w:hAnsi="Times New Roman Regular" w:eastAsia="方正仿宋_GBK" w:cs="Times New Roman Regular"/>
                <w:szCs w:val="21"/>
              </w:rPr>
              <w:t>记录，无重大法律纠纷。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Cs w:val="21"/>
              </w:rPr>
              <w:t>（请参照以上条件填写）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403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主要事迹（</w:t>
            </w:r>
            <w:r>
              <w:rPr>
                <w:szCs w:val="21"/>
              </w:rPr>
              <w:t>1000</w:t>
            </w:r>
            <w:r>
              <w:rPr>
                <w:rFonts w:hint="eastAsia"/>
                <w:szCs w:val="21"/>
              </w:rPr>
              <w:t>字左右，可另附页）</w:t>
            </w:r>
          </w:p>
        </w:tc>
        <w:tc>
          <w:tcPr>
            <w:tcW w:w="7579" w:type="dxa"/>
            <w:gridSpan w:val="4"/>
            <w:vAlign w:val="center"/>
          </w:tcPr>
          <w:p>
            <w:pPr>
              <w:spacing w:afterLines="20"/>
              <w:ind w:right="480" w:rightChars="200" w:firstLine="1800" w:firstLineChars="750"/>
              <w:rPr>
                <w:szCs w:val="21"/>
              </w:rPr>
            </w:pPr>
          </w:p>
          <w:p>
            <w:pPr>
              <w:spacing w:afterLines="20"/>
              <w:ind w:right="480" w:rightChars="200" w:firstLine="1800" w:firstLineChars="750"/>
              <w:rPr>
                <w:szCs w:val="21"/>
              </w:rPr>
            </w:pPr>
          </w:p>
          <w:p>
            <w:pPr>
              <w:spacing w:afterLines="20"/>
              <w:ind w:right="480" w:rightChars="200" w:firstLine="1800" w:firstLineChars="750"/>
              <w:rPr>
                <w:szCs w:val="21"/>
              </w:rPr>
            </w:pPr>
          </w:p>
          <w:p>
            <w:pPr>
              <w:spacing w:afterLines="20"/>
              <w:ind w:right="480" w:rightChars="200" w:firstLine="1800" w:firstLineChars="750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1206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本人所在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单位意见</w:t>
            </w:r>
          </w:p>
        </w:tc>
        <w:tc>
          <w:tcPr>
            <w:tcW w:w="7579" w:type="dxa"/>
            <w:gridSpan w:val="4"/>
            <w:vAlign w:val="bottom"/>
          </w:tcPr>
          <w:p>
            <w:pPr>
              <w:spacing w:afterLines="20"/>
              <w:ind w:right="480" w:rightChars="20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盖章：年月日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441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评选小组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审核情况</w:t>
            </w:r>
          </w:p>
        </w:tc>
        <w:tc>
          <w:tcPr>
            <w:tcW w:w="7579" w:type="dxa"/>
            <w:gridSpan w:val="4"/>
            <w:vAlign w:val="bottom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_GBK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script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A5559"/>
    <w:rsid w:val="5FFA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2023-01-06T15:49:00Z</dcterms:created>
  <dc:creator>七七</dc:creator>
  <cp:lastModifiedBy>七七</cp:lastModifiedBy>
  <dcterms:modified xsi:type="dcterms:W3CDTF">2023-01-06T15:50:04Z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8318E660311D2854A1D2B76313B4A691</vt:lpwstr>
  </property>
</Properties>
</file>